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FB8B" w14:textId="41BD78F2" w:rsidR="00D20CBD" w:rsidRPr="00D20CBD" w:rsidRDefault="00853E1F" w:rsidP="00D20CBD">
      <w:pPr>
        <w:spacing w:before="120" w:after="120"/>
        <w:jc w:val="both"/>
        <w:rPr>
          <w:b/>
        </w:rPr>
      </w:pPr>
      <w:r w:rsidRPr="000109A2">
        <w:t xml:space="preserve"> </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 xml:space="preserve">3. ako je riječ o srodnicima po krvi u uspravnoj liniji ili u pobočnoj liniji do četvrtog stupnja, srodnicima po tazbini do drugog stupnja, bračnog ili izvanbračnog druga, bez obzira na to je li brak prestao, te </w:t>
      </w:r>
      <w:proofErr w:type="spellStart"/>
      <w:r w:rsidRPr="00D20CBD">
        <w:rPr>
          <w:lang w:bidi="hr-HR"/>
        </w:rPr>
        <w:t>posvojitelje</w:t>
      </w:r>
      <w:proofErr w:type="spellEnd"/>
      <w:r w:rsidRPr="00D20CBD">
        <w:rPr>
          <w:lang w:bidi="hr-HR"/>
        </w:rPr>
        <w:t xml:space="preserv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6584C856" w14:textId="77777777" w:rsidR="00B517D1" w:rsidRDefault="00B517D1" w:rsidP="00D20CBD">
      <w:pPr>
        <w:keepLines/>
        <w:suppressAutoHyphens/>
        <w:autoSpaceDE w:val="0"/>
        <w:autoSpaceDN w:val="0"/>
        <w:adjustRightInd w:val="0"/>
        <w:jc w:val="both"/>
        <w:textAlignment w:val="baseline"/>
        <w:rPr>
          <w:rFonts w:eastAsia="Calibri"/>
          <w:lang w:bidi="hr-HR"/>
        </w:rPr>
      </w:pPr>
    </w:p>
    <w:p w14:paraId="464867E1" w14:textId="77777777" w:rsidR="00B517D1" w:rsidRDefault="00B517D1" w:rsidP="00D20CBD">
      <w:pPr>
        <w:keepLines/>
        <w:suppressAutoHyphens/>
        <w:autoSpaceDE w:val="0"/>
        <w:autoSpaceDN w:val="0"/>
        <w:adjustRightInd w:val="0"/>
        <w:jc w:val="both"/>
        <w:textAlignment w:val="baseline"/>
        <w:rPr>
          <w:rFonts w:eastAsia="Calibri"/>
          <w:lang w:bidi="hr-HR"/>
        </w:rPr>
      </w:pPr>
    </w:p>
    <w:p w14:paraId="0F32500D" w14:textId="77777777" w:rsidR="00B517D1" w:rsidRDefault="00B517D1" w:rsidP="00D20CBD">
      <w:pPr>
        <w:keepLines/>
        <w:suppressAutoHyphens/>
        <w:autoSpaceDE w:val="0"/>
        <w:autoSpaceDN w:val="0"/>
        <w:adjustRightInd w:val="0"/>
        <w:jc w:val="both"/>
        <w:textAlignment w:val="baseline"/>
        <w:rPr>
          <w:rFonts w:eastAsia="Calibri"/>
          <w:lang w:bidi="hr-HR"/>
        </w:rPr>
      </w:pPr>
    </w:p>
    <w:p w14:paraId="3CB2B064" w14:textId="77777777" w:rsidR="00B517D1" w:rsidRDefault="00B517D1" w:rsidP="00D20CBD">
      <w:pPr>
        <w:keepLines/>
        <w:suppressAutoHyphens/>
        <w:autoSpaceDE w:val="0"/>
        <w:autoSpaceDN w:val="0"/>
        <w:adjustRightInd w:val="0"/>
        <w:jc w:val="both"/>
        <w:textAlignment w:val="baseline"/>
        <w:rPr>
          <w:rFonts w:eastAsia="Calibri"/>
          <w:lang w:bidi="hr-HR"/>
        </w:rPr>
      </w:pPr>
    </w:p>
    <w:p w14:paraId="0FB5848C" w14:textId="6E72945D" w:rsidR="00D20CBD" w:rsidRPr="00D20CBD" w:rsidRDefault="00B517D1" w:rsidP="00D20CBD">
      <w:pPr>
        <w:keepLines/>
        <w:suppressAutoHyphens/>
        <w:autoSpaceDE w:val="0"/>
        <w:autoSpaceDN w:val="0"/>
        <w:adjustRightInd w:val="0"/>
        <w:jc w:val="both"/>
        <w:textAlignment w:val="baseline"/>
        <w:rPr>
          <w:lang w:bidi="hr-HR"/>
        </w:rPr>
      </w:pPr>
      <w:r>
        <w:rPr>
          <w:rFonts w:eastAsia="Calibri"/>
          <w:lang w:bidi="hr-HR"/>
        </w:rPr>
        <w:t>I</w:t>
      </w:r>
      <w:r w:rsidR="00D20CBD" w:rsidRPr="00D20CBD">
        <w:rPr>
          <w:rFonts w:eastAsia="Calibri"/>
          <w:lang w:bidi="hr-HR"/>
        </w:rPr>
        <w:t xml:space="preserve">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00D20CBD" w:rsidRPr="00D20CBD">
        <w:rPr>
          <w:rFonts w:eastAsia="Calibri"/>
          <w:lang w:bidi="hr-HR"/>
        </w:rPr>
        <w:t>toč</w:t>
      </w:r>
      <w:proofErr w:type="spellEnd"/>
      <w:r w:rsidR="00FF468E">
        <w:rPr>
          <w:rFonts w:eastAsia="Calibri"/>
          <w:lang w:bidi="hr-HR"/>
        </w:rPr>
        <w:t>. 11. i 12.</w:t>
      </w:r>
      <w:r w:rsidR="00D20CBD" w:rsidRPr="00D20CBD">
        <w:rPr>
          <w:rFonts w:eastAsia="Calibri"/>
          <w:lang w:bidi="hr-HR"/>
        </w:rPr>
        <w:t xml:space="preserve"> </w:t>
      </w:r>
      <w:r w:rsidR="00FF468E">
        <w:rPr>
          <w:rFonts w:eastAsia="Calibri"/>
          <w:lang w:bidi="hr-HR"/>
        </w:rPr>
        <w:t>ovih</w:t>
      </w:r>
      <w:r w:rsidR="00D20CBD"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77777777"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odnosno za nabavu radova</w:t>
      </w:r>
      <w:r w:rsidRPr="00D20CBD">
        <w:rPr>
          <w:vertAlign w:val="superscript"/>
          <w:lang w:bidi="hr-HR"/>
        </w:rPr>
        <w:footnoteReference w:id="6"/>
      </w:r>
      <w:r w:rsidRPr="00D20CBD">
        <w:rPr>
          <w:lang w:bidi="hr-HR"/>
        </w:rPr>
        <w:t xml:space="preserve">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8725C5E" w14:textId="77777777" w:rsidR="00B517D1" w:rsidRDefault="00B517D1" w:rsidP="00D20CBD">
      <w:pPr>
        <w:keepLines/>
        <w:jc w:val="both"/>
        <w:rPr>
          <w:b/>
          <w:color w:val="231F20"/>
          <w:shd w:val="clear" w:color="auto" w:fill="FFFFFF"/>
        </w:rPr>
      </w:pPr>
    </w:p>
    <w:p w14:paraId="15327358" w14:textId="382C5980" w:rsidR="00D20CBD" w:rsidRPr="00D20CBD" w:rsidRDefault="00D20CBD" w:rsidP="00D20CBD">
      <w:pPr>
        <w:keepLines/>
        <w:jc w:val="both"/>
        <w:rPr>
          <w:color w:val="231F20"/>
          <w:shd w:val="clear" w:color="auto" w:fill="FFFFFF"/>
        </w:rPr>
      </w:pPr>
      <w:r w:rsidRPr="00D20CBD">
        <w:rPr>
          <w:b/>
          <w:color w:val="231F20"/>
          <w:shd w:val="clear" w:color="auto" w:fill="FFFFFF"/>
        </w:rPr>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0"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1BBA779E" w14:textId="77777777" w:rsidR="00B517D1" w:rsidRDefault="00B517D1" w:rsidP="00D20CBD">
      <w:pPr>
        <w:keepLines/>
        <w:jc w:val="both"/>
      </w:pPr>
    </w:p>
    <w:p w14:paraId="75E2C878" w14:textId="5A4171E0"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5DA4C36F" w14:textId="77777777" w:rsidR="00B517D1" w:rsidRDefault="00B517D1" w:rsidP="00B517D1">
      <w:pPr>
        <w:keepLines/>
        <w:ind w:left="720"/>
        <w:contextualSpacing/>
        <w:jc w:val="both"/>
        <w:rPr>
          <w:rFonts w:eastAsia="Calibri"/>
        </w:rPr>
      </w:pPr>
    </w:p>
    <w:p w14:paraId="025103DD" w14:textId="6DDD4B75" w:rsidR="00D20CBD" w:rsidRPr="00D20CBD" w:rsidRDefault="00D20CBD" w:rsidP="00AC690D">
      <w:pPr>
        <w:keepLines/>
        <w:numPr>
          <w:ilvl w:val="0"/>
          <w:numId w:val="4"/>
        </w:numPr>
        <w:contextualSpacing/>
        <w:jc w:val="both"/>
        <w:rPr>
          <w:rFonts w:eastAsia="Calibri"/>
        </w:rPr>
      </w:pPr>
      <w:r w:rsidRPr="00D20CBD">
        <w:rPr>
          <w:rFonts w:eastAsia="Calibri"/>
        </w:rPr>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282168B7" w:rsidR="00D20CBD" w:rsidRDefault="00D20CBD" w:rsidP="00D20CBD">
      <w:pPr>
        <w:keepLines/>
        <w:jc w:val="both"/>
      </w:pPr>
    </w:p>
    <w:p w14:paraId="24BAF8BE" w14:textId="77777777" w:rsidR="00B517D1" w:rsidRPr="00D20CBD" w:rsidRDefault="00B517D1"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1"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035C2208" w14:textId="77777777" w:rsidR="00B517D1" w:rsidRDefault="00B517D1" w:rsidP="00D20CBD">
      <w:pPr>
        <w:keepLines/>
        <w:contextualSpacing/>
        <w:jc w:val="both"/>
        <w:rPr>
          <w:rFonts w:eastAsia="Calibri"/>
          <w:b/>
        </w:rPr>
      </w:pPr>
    </w:p>
    <w:p w14:paraId="3C5CC0A3" w14:textId="66631CFE"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496E7E" w14:textId="77777777" w:rsidR="00B517D1" w:rsidRDefault="00D20CBD" w:rsidP="00B517D1">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w:t>
      </w:r>
      <w:r w:rsidR="00B517D1">
        <w:rPr>
          <w:rFonts w:eastAsia="Calibri"/>
        </w:rPr>
        <w:t xml:space="preserve"> </w:t>
      </w:r>
    </w:p>
    <w:p w14:paraId="20F3A531" w14:textId="77777777" w:rsidR="00B517D1" w:rsidRDefault="00B517D1" w:rsidP="00B517D1">
      <w:pPr>
        <w:pStyle w:val="Odlomakpopisa"/>
      </w:pPr>
    </w:p>
    <w:p w14:paraId="2BA5FB4E" w14:textId="0CBF3605" w:rsidR="00D20CBD" w:rsidRDefault="00D20CBD" w:rsidP="00B517D1">
      <w:pPr>
        <w:ind w:left="720"/>
        <w:contextualSpacing/>
        <w:jc w:val="both"/>
        <w:rPr>
          <w:rFonts w:eastAsia="Calibri"/>
        </w:rPr>
      </w:pPr>
      <w:r w:rsidRPr="00B517D1">
        <w:rPr>
          <w:rFonts w:eastAsia="Calibri"/>
        </w:rPr>
        <w:t>naručitelj, što ne isključuje obvezu NOJN-a postupiti po takvoj uputi Posredničkog tijela razine 2, ili pak u skladu s uvjetima poziva na dodjelu bespovratnih sredstava, ako navedeno utvrđuju.</w:t>
      </w:r>
    </w:p>
    <w:p w14:paraId="51499E57" w14:textId="74FA687B" w:rsidR="00B517D1" w:rsidRDefault="00B517D1" w:rsidP="00B517D1">
      <w:pPr>
        <w:ind w:left="720"/>
        <w:contextualSpacing/>
        <w:jc w:val="both"/>
        <w:rPr>
          <w:rFonts w:eastAsia="Calibri"/>
        </w:rPr>
      </w:pPr>
    </w:p>
    <w:p w14:paraId="45872E0B" w14:textId="77777777" w:rsidR="00B517D1" w:rsidRPr="00B517D1" w:rsidRDefault="00B517D1" w:rsidP="00B517D1">
      <w:pPr>
        <w:ind w:left="720"/>
        <w:contextualSpacing/>
        <w:jc w:val="both"/>
        <w:rPr>
          <w:rFonts w:eastAsia="Calibri"/>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56D6AB94" w14:textId="5681D463"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73B23026" w14:textId="403FC402" w:rsidR="00D20CBD" w:rsidRDefault="00B517D1" w:rsidP="00D20CBD">
      <w:pPr>
        <w:contextualSpacing/>
      </w:pPr>
      <w:r>
        <w:t xml:space="preserve">  </w:t>
      </w:r>
    </w:p>
    <w:p w14:paraId="694F5D8F" w14:textId="77777777" w:rsidR="00B517D1" w:rsidRPr="00B517D1" w:rsidRDefault="00B517D1" w:rsidP="00D20CBD">
      <w:pPr>
        <w:contextualSpacing/>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lastRenderedPageBreak/>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Odlomakpopisa"/>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EF88DCD" w14:textId="5214597D" w:rsidR="00FB3A13" w:rsidRDefault="00FB3A13" w:rsidP="00D20CBD">
      <w:pPr>
        <w:jc w:val="right"/>
        <w:rPr>
          <w:b/>
        </w:rPr>
      </w:pPr>
    </w:p>
    <w:p w14:paraId="702CEF0B" w14:textId="77777777" w:rsidR="00FB3A13" w:rsidRDefault="00FB3A13" w:rsidP="00D20CBD">
      <w:pPr>
        <w:jc w:val="right"/>
        <w:rPr>
          <w:b/>
        </w:rPr>
      </w:pPr>
    </w:p>
    <w:p w14:paraId="28617DC4" w14:textId="77777777" w:rsidR="00FB3A13" w:rsidRDefault="00FB3A13" w:rsidP="00D20CBD">
      <w:pPr>
        <w:jc w:val="right"/>
        <w:rPr>
          <w:b/>
        </w:rPr>
      </w:pPr>
    </w:p>
    <w:p w14:paraId="50F96200" w14:textId="59420F2A" w:rsidR="00FB3A13" w:rsidRDefault="00FB3A13" w:rsidP="00D20CBD">
      <w:pPr>
        <w:jc w:val="right"/>
        <w:rPr>
          <w:b/>
        </w:rPr>
      </w:pPr>
    </w:p>
    <w:p w14:paraId="564C9A7E" w14:textId="1354FB19" w:rsidR="00B517D1" w:rsidRDefault="00B517D1" w:rsidP="00D20CBD">
      <w:pPr>
        <w:jc w:val="right"/>
        <w:rPr>
          <w:b/>
        </w:rPr>
      </w:pPr>
    </w:p>
    <w:p w14:paraId="3E31BA52" w14:textId="0D559670" w:rsidR="00B517D1" w:rsidRDefault="00B517D1" w:rsidP="00D20CBD">
      <w:pPr>
        <w:jc w:val="right"/>
        <w:rPr>
          <w:b/>
        </w:rPr>
      </w:pPr>
    </w:p>
    <w:p w14:paraId="2778F8BE" w14:textId="41E9F011" w:rsidR="00B517D1" w:rsidRDefault="00B517D1" w:rsidP="00D20CBD">
      <w:pPr>
        <w:jc w:val="right"/>
        <w:rPr>
          <w:b/>
        </w:rPr>
      </w:pPr>
    </w:p>
    <w:p w14:paraId="46AB9FAE" w14:textId="7DFB4F7E" w:rsidR="00B517D1" w:rsidRDefault="00B517D1" w:rsidP="00D20CBD">
      <w:pPr>
        <w:jc w:val="right"/>
        <w:rPr>
          <w:b/>
        </w:rPr>
      </w:pPr>
    </w:p>
    <w:p w14:paraId="2D2585D7" w14:textId="4B2FF3B8" w:rsidR="00B517D1" w:rsidRDefault="00B517D1" w:rsidP="00D20CBD">
      <w:pPr>
        <w:jc w:val="right"/>
        <w:rPr>
          <w:b/>
        </w:rPr>
      </w:pPr>
    </w:p>
    <w:p w14:paraId="09A5B3FC" w14:textId="340519D4" w:rsidR="00B517D1" w:rsidRDefault="00B517D1" w:rsidP="00D20CBD">
      <w:pPr>
        <w:jc w:val="right"/>
        <w:rPr>
          <w:b/>
        </w:rPr>
      </w:pPr>
    </w:p>
    <w:p w14:paraId="42BC9A74" w14:textId="2B369F51" w:rsidR="00B517D1" w:rsidRDefault="00B517D1" w:rsidP="00D20CBD">
      <w:pPr>
        <w:jc w:val="right"/>
        <w:rPr>
          <w:b/>
        </w:rPr>
      </w:pPr>
    </w:p>
    <w:p w14:paraId="698AB46D" w14:textId="77777777" w:rsidR="00B517D1" w:rsidRDefault="00B517D1" w:rsidP="00D20CBD">
      <w:pPr>
        <w:jc w:val="right"/>
        <w:rPr>
          <w:b/>
        </w:rPr>
      </w:pPr>
    </w:p>
    <w:p w14:paraId="26DF6926" w14:textId="77777777" w:rsidR="00FB3A13" w:rsidRDefault="00FB3A13" w:rsidP="00D20CBD">
      <w:pPr>
        <w:jc w:val="right"/>
        <w:rPr>
          <w:b/>
        </w:rPr>
      </w:pPr>
    </w:p>
    <w:p w14:paraId="7C6FF2C2" w14:textId="568CD1F9" w:rsidR="00FB3A13" w:rsidRDefault="00FB3A13" w:rsidP="00D20CBD">
      <w:pPr>
        <w:jc w:val="right"/>
        <w:rPr>
          <w:b/>
        </w:rPr>
      </w:pPr>
    </w:p>
    <w:p w14:paraId="73601FE9" w14:textId="77777777" w:rsidR="00B517D1" w:rsidRDefault="00B517D1" w:rsidP="00D20CBD">
      <w:pPr>
        <w:jc w:val="right"/>
        <w:rPr>
          <w:b/>
        </w:rPr>
      </w:pPr>
    </w:p>
    <w:p w14:paraId="20E982AE" w14:textId="77777777" w:rsidR="00FB3A13" w:rsidRDefault="00FB3A13" w:rsidP="00D20CBD">
      <w:pPr>
        <w:jc w:val="right"/>
        <w:rPr>
          <w:b/>
        </w:rPr>
      </w:pPr>
    </w:p>
    <w:p w14:paraId="351942BA" w14:textId="6DC104FE" w:rsidR="00D20CBD" w:rsidRPr="00D20CBD" w:rsidRDefault="00D20CBD" w:rsidP="00D20CBD">
      <w:pPr>
        <w:jc w:val="right"/>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617E59E5" w:rsidR="00FB3A13" w:rsidRDefault="00FB3A13" w:rsidP="005C3EF1">
      <w:pPr>
        <w:ind w:left="720"/>
        <w:contextualSpacing/>
        <w:rPr>
          <w:rFonts w:eastAsia="Calibri"/>
        </w:rPr>
      </w:pPr>
    </w:p>
    <w:p w14:paraId="474B8E6B" w14:textId="525CE352" w:rsidR="00B517D1" w:rsidRDefault="00B517D1" w:rsidP="005C3EF1">
      <w:pPr>
        <w:ind w:left="720"/>
        <w:contextualSpacing/>
        <w:rPr>
          <w:rFonts w:eastAsia="Calibri"/>
        </w:rPr>
      </w:pPr>
    </w:p>
    <w:p w14:paraId="5089B54D" w14:textId="6B31DF67" w:rsidR="00B517D1" w:rsidRDefault="00B517D1" w:rsidP="005C3EF1">
      <w:pPr>
        <w:ind w:left="720"/>
        <w:contextualSpacing/>
        <w:rPr>
          <w:rFonts w:eastAsia="Calibri"/>
        </w:rPr>
      </w:pPr>
    </w:p>
    <w:p w14:paraId="735463EE" w14:textId="1681A8F8" w:rsidR="00B517D1" w:rsidRDefault="00B517D1" w:rsidP="005C3EF1">
      <w:pPr>
        <w:ind w:left="720"/>
        <w:contextualSpacing/>
        <w:rPr>
          <w:rFonts w:eastAsia="Calibri"/>
        </w:rPr>
      </w:pPr>
    </w:p>
    <w:p w14:paraId="073BFDB3" w14:textId="77777777" w:rsidR="00B517D1" w:rsidRPr="00D20CBD" w:rsidRDefault="00B517D1"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5C8DA316" w14:textId="18019AAC"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w:t>
      </w:r>
      <w:r w:rsidR="00B517D1">
        <w:rPr>
          <w:rFonts w:eastAsia="Calibri"/>
          <w:i/>
          <w:lang w:eastAsia="en-US"/>
        </w:rPr>
        <w:t>(</w:t>
      </w:r>
      <w:bookmarkStart w:id="4" w:name="_Hlk2586732"/>
      <w:r w:rsidR="00B517D1">
        <w:rPr>
          <w:rFonts w:eastAsia="Calibri"/>
          <w:i/>
          <w:lang w:eastAsia="en-US"/>
        </w:rPr>
        <w:t>ime i prezime)</w:t>
      </w:r>
      <w:r w:rsidR="00B517D1">
        <w:rPr>
          <w:rFonts w:eastAsia="Calibri"/>
          <w:b/>
          <w:i/>
          <w:color w:val="C00000"/>
          <w:lang w:eastAsia="en-US"/>
        </w:rPr>
        <w:t xml:space="preserve"> </w:t>
      </w:r>
      <w:r w:rsidRPr="00D20CBD">
        <w:rPr>
          <w:rFonts w:eastAsia="Calibri"/>
          <w:lang w:eastAsia="en-US"/>
        </w:rPr>
        <w:t xml:space="preserve">kao predstavnik (odgovorna osoba)/službena osoba/član povjerenstva NOJN-a* </w:t>
      </w:r>
      <w:r w:rsidR="00B517D1">
        <w:rPr>
          <w:rFonts w:eastAsia="Calibri"/>
          <w:i/>
          <w:lang w:eastAsia="en-US"/>
        </w:rPr>
        <w:t>(zaokružiti primjenjivo)</w:t>
      </w:r>
      <w:r w:rsidRPr="00B517D1">
        <w:rPr>
          <w:rFonts w:eastAsia="Calibri"/>
          <w:i/>
          <w:lang w:eastAsia="en-US"/>
        </w:rPr>
        <w:t xml:space="preserve"> </w:t>
      </w:r>
      <w:r w:rsidRPr="00D20CBD">
        <w:rPr>
          <w:rFonts w:eastAsia="Calibri"/>
          <w:lang w:eastAsia="en-US"/>
        </w:rPr>
        <w:t xml:space="preserve">koji provodi i/ili sudjeluje u provođenju postupka nabave </w:t>
      </w:r>
      <w:r w:rsidR="00B517D1">
        <w:rPr>
          <w:rFonts w:eastAsia="Calibri"/>
          <w:i/>
          <w:lang w:eastAsia="en-US"/>
        </w:rPr>
        <w:t>(naziv i adresa NOJN-a)</w:t>
      </w:r>
      <w:r w:rsidRPr="00B517D1">
        <w:rPr>
          <w:rFonts w:eastAsia="Calibri"/>
          <w:i/>
          <w:lang w:eastAsia="en-US"/>
        </w:rPr>
        <w:t xml:space="preserve">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4"/>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w:t>
      </w:r>
      <w:proofErr w:type="spellStart"/>
      <w:r w:rsidRPr="00D20CBD">
        <w:rPr>
          <w:rFonts w:eastAsia="Calibri"/>
          <w:lang w:eastAsia="en-US"/>
        </w:rPr>
        <w:t>posvojitelja</w:t>
      </w:r>
      <w:proofErr w:type="spellEnd"/>
      <w:r w:rsidRPr="00D20CBD">
        <w:rPr>
          <w:rFonts w:eastAsia="Calibri"/>
          <w:lang w:eastAsia="en-US"/>
        </w:rPr>
        <w:t xml:space="preserve">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lastRenderedPageBreak/>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6B8B1B9A" w:rsidR="00C4118F" w:rsidRDefault="00C4118F" w:rsidP="00D20CBD">
      <w:pPr>
        <w:ind w:left="720"/>
      </w:pPr>
    </w:p>
    <w:p w14:paraId="52AECACC" w14:textId="6A4BF4B6" w:rsidR="00B517D1" w:rsidRDefault="00B517D1" w:rsidP="00D20CBD">
      <w:pPr>
        <w:ind w:left="720"/>
      </w:pPr>
    </w:p>
    <w:p w14:paraId="7EF7CCB8" w14:textId="0FF13043" w:rsidR="00B517D1" w:rsidRDefault="00B517D1" w:rsidP="00D20CBD">
      <w:pPr>
        <w:ind w:left="720"/>
      </w:pPr>
    </w:p>
    <w:p w14:paraId="32D54173" w14:textId="6AEB0245" w:rsidR="00B517D1" w:rsidRDefault="00B517D1" w:rsidP="00D20CBD">
      <w:pPr>
        <w:ind w:left="720"/>
      </w:pPr>
    </w:p>
    <w:p w14:paraId="54C30B46" w14:textId="73728921" w:rsidR="00B517D1" w:rsidRDefault="00B517D1" w:rsidP="00D20CBD">
      <w:pPr>
        <w:ind w:left="720"/>
      </w:pPr>
    </w:p>
    <w:p w14:paraId="0C03B9D1" w14:textId="13DEB217" w:rsidR="00B517D1" w:rsidRDefault="00B517D1" w:rsidP="00D20CBD">
      <w:pPr>
        <w:ind w:left="720"/>
      </w:pPr>
    </w:p>
    <w:p w14:paraId="6162D706" w14:textId="77777777" w:rsidR="00B517D1" w:rsidRDefault="00B517D1"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17B56CB7" w14:textId="1F5BA1B3" w:rsidR="00C4118F" w:rsidRDefault="00C4118F" w:rsidP="00C4118F"/>
    <w:p w14:paraId="19570CF2" w14:textId="083CDC98" w:rsidR="00B517D1" w:rsidRDefault="00B517D1" w:rsidP="00C4118F"/>
    <w:p w14:paraId="21E77ADA" w14:textId="07C85400" w:rsidR="00B517D1" w:rsidRDefault="00B517D1" w:rsidP="00C4118F"/>
    <w:p w14:paraId="2B4B3395" w14:textId="66F26000" w:rsidR="00B517D1" w:rsidRDefault="00B517D1" w:rsidP="00C4118F"/>
    <w:p w14:paraId="7B59BE55" w14:textId="77777777" w:rsidR="00B517D1" w:rsidRDefault="00B517D1"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 xml:space="preserve">Nepravilnosti u kojima se određuje financijska korekcija – nabave koje provode </w:t>
            </w:r>
            <w:proofErr w:type="spellStart"/>
            <w:r w:rsidRPr="00C4118F">
              <w:rPr>
                <w:rFonts w:eastAsia="Calibri"/>
                <w:b/>
                <w:sz w:val="22"/>
                <w:szCs w:val="22"/>
              </w:rPr>
              <w:t>neobveznici</w:t>
            </w:r>
            <w:proofErr w:type="spellEnd"/>
            <w:r w:rsidRPr="00C4118F">
              <w:rPr>
                <w:rFonts w:eastAsia="Calibri"/>
                <w:b/>
                <w:sz w:val="22"/>
                <w:szCs w:val="22"/>
              </w:rPr>
              <w:t xml:space="preserve">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2"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3"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 xml:space="preserve">Umjetna podjela ugovora o radovima/uslugama/nabavi robe s obzirom na procijenjenu vrijednost nabave čime se </w:t>
            </w:r>
            <w:r w:rsidRPr="00C4118F">
              <w:rPr>
                <w:rFonts w:eastAsia="Calibri"/>
                <w:sz w:val="20"/>
                <w:szCs w:val="20"/>
              </w:rPr>
              <w:lastRenderedPageBreak/>
              <w:t>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lastRenderedPageBreak/>
              <w:t xml:space="preserve">Projekt u vezi s radovima ili predložena nabava određene količine robe i/ili usluga dodatno je podijeljena </w:t>
            </w:r>
            <w:r w:rsidRPr="00C4118F">
              <w:rPr>
                <w:rFonts w:eastAsia="Calibri"/>
                <w:sz w:val="20"/>
                <w:szCs w:val="20"/>
              </w:rPr>
              <w:lastRenderedPageBreak/>
              <w:t>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korekcije (agregirano)</w:t>
            </w:r>
            <w:r w:rsidRPr="00C4118F">
              <w:rPr>
                <w:rFonts w:eastAsia="Calibri"/>
                <w:sz w:val="20"/>
                <w:szCs w:val="20"/>
                <w:vertAlign w:val="superscript"/>
              </w:rPr>
              <w:footnoteReference w:id="9"/>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a) Poziv na nadmetanje je objavljen na 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w:t>
            </w:r>
            <w:r w:rsidRPr="00C4118F">
              <w:rPr>
                <w:rFonts w:eastAsia="Calibri"/>
                <w:sz w:val="20"/>
                <w:szCs w:val="20"/>
              </w:rPr>
              <w:lastRenderedPageBreak/>
              <w:t xml:space="preserve">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lastRenderedPageBreak/>
              <w:t>kriteriji za odabir</w:t>
            </w:r>
            <w:r w:rsidRPr="00C4118F">
              <w:rPr>
                <w:rFonts w:eastAsia="Calibri"/>
                <w:sz w:val="20"/>
                <w:szCs w:val="20"/>
                <w:vertAlign w:val="superscript"/>
              </w:rPr>
              <w:footnoteReference w:id="10"/>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1"/>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lastRenderedPageBreak/>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2"/>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dostavljanje bankovne garancije sa zakašnjenjem (za kašnjenje u dostavi do 8 dana nije potrebno odrediti financijski ispravak, za kašnjenje od 9 do 20 radnih dana potrebno je odrediti financijski ispravak u visini 5% iznosa </w:t>
            </w:r>
            <w:r w:rsidRPr="00C4118F">
              <w:rPr>
                <w:rFonts w:eastAsia="Calibri"/>
                <w:sz w:val="20"/>
                <w:szCs w:val="20"/>
              </w:rPr>
              <w:lastRenderedPageBreak/>
              <w:t>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w:t>
            </w:r>
            <w:r w:rsidRPr="00C4118F">
              <w:rPr>
                <w:rFonts w:eastAsia="Calibri"/>
                <w:sz w:val="20"/>
                <w:szCs w:val="20"/>
              </w:rPr>
              <w:lastRenderedPageBreak/>
              <w:t>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slučaju nepravilnosti zbog nedostavljanja jamstva kod povećanja vrijednosti ugovora </w:t>
            </w:r>
            <w:r w:rsidRPr="00C4118F">
              <w:rPr>
                <w:rFonts w:eastAsia="Calibri"/>
                <w:sz w:val="20"/>
                <w:szCs w:val="20"/>
              </w:rPr>
              <w:lastRenderedPageBreak/>
              <w:t>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bookmarkStart w:id="6" w:name="_GoBack"/>
      <w:bookmarkEnd w:id="6"/>
    </w:p>
    <w:sectPr w:rsidR="00CE3825" w:rsidRPr="00CE3825"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1EC19" w14:textId="77777777" w:rsidR="00CE0607" w:rsidRDefault="00CE0607" w:rsidP="0068693B">
      <w:r>
        <w:separator/>
      </w:r>
    </w:p>
  </w:endnote>
  <w:endnote w:type="continuationSeparator" w:id="0">
    <w:p w14:paraId="3962A807" w14:textId="77777777" w:rsidR="00CE0607" w:rsidRDefault="00CE0607" w:rsidP="0068693B">
      <w:r>
        <w:continuationSeparator/>
      </w:r>
    </w:p>
  </w:endnote>
  <w:endnote w:type="continuationNotice" w:id="1">
    <w:p w14:paraId="391DD60E" w14:textId="77777777" w:rsidR="00CE0607" w:rsidRDefault="00CE0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14F93546"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B83BC5">
      <w:rPr>
        <w:b/>
        <w:bCs/>
        <w:noProof/>
        <w:sz w:val="16"/>
        <w:szCs w:val="16"/>
      </w:rPr>
      <w:t>20</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B83BC5">
      <w:rPr>
        <w:b/>
        <w:bCs/>
        <w:noProof/>
        <w:sz w:val="16"/>
        <w:szCs w:val="16"/>
      </w:rPr>
      <w:t>22</w:t>
    </w:r>
    <w:r w:rsidRPr="00D75672">
      <w:rPr>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1E1FA" w14:textId="77777777" w:rsidR="00CE0607" w:rsidRDefault="00CE0607" w:rsidP="0068693B">
      <w:r>
        <w:separator/>
      </w:r>
    </w:p>
  </w:footnote>
  <w:footnote w:type="continuationSeparator" w:id="0">
    <w:p w14:paraId="2624AB51" w14:textId="77777777" w:rsidR="00CE0607" w:rsidRDefault="00CE0607" w:rsidP="0068693B">
      <w:r>
        <w:continuationSeparator/>
      </w:r>
    </w:p>
  </w:footnote>
  <w:footnote w:type="continuationNotice" w:id="1">
    <w:p w14:paraId="3F63D52C" w14:textId="77777777" w:rsidR="00CE0607" w:rsidRDefault="00CE0607"/>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brak prestao, te </w:t>
      </w:r>
      <w:proofErr w:type="spellStart"/>
      <w:r>
        <w:rPr>
          <w:sz w:val="18"/>
          <w:szCs w:val="18"/>
        </w:rPr>
        <w:t>posvojitelje</w:t>
      </w:r>
      <w:proofErr w:type="spellEnd"/>
      <w:r>
        <w:rPr>
          <w:sz w:val="18"/>
          <w:szCs w:val="18"/>
        </w:rPr>
        <w:t xml:space="preserv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Tekstfusnote"/>
        <w:rPr>
          <w:sz w:val="16"/>
          <w:szCs w:val="16"/>
        </w:rPr>
      </w:pPr>
    </w:p>
  </w:footnote>
  <w:footnote w:id="7">
    <w:p w14:paraId="297ACCC6" w14:textId="77777777" w:rsidR="00D20CBD" w:rsidRDefault="00D20CBD" w:rsidP="00D20CBD">
      <w:pPr>
        <w:pStyle w:val="Tekstfusnote"/>
        <w:jc w:val="both"/>
      </w:pPr>
      <w:r>
        <w:rPr>
          <w:rStyle w:val="Referencafusnote"/>
        </w:rPr>
        <w:footnoteRef/>
      </w:r>
      <w:r>
        <w:t xml:space="preserve"> </w:t>
      </w:r>
      <w:r>
        <w:t>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Tekstfusnote"/>
      </w:pPr>
      <w:r>
        <w:rPr>
          <w:rStyle w:val="Referencafusnote"/>
        </w:rPr>
        <w:footnoteRef/>
      </w:r>
      <w:r>
        <w:t xml:space="preserve"> </w:t>
      </w:r>
      <w:r>
        <w:t>Uvjeti sposobnosti se mogu odnositi na sposobnost za obavljanje profesionalne djelatnosti, ekonomsku i financijsku sposobnost, tehničku i stručnu sposobnost.</w:t>
      </w:r>
    </w:p>
  </w:footnote>
  <w:footnote w:id="9">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5" w:name="_Hlk34728005"/>
      <w:r>
        <w:rPr>
          <w:color w:val="212121"/>
        </w:rPr>
        <w:t>osim onih koji su imali jednaku razinu transparentnosti poziva koju bi morali imati i da je postupak ispravno proveden</w:t>
      </w:r>
      <w:r w:rsidRPr="004C1A12">
        <w:rPr>
          <w:color w:val="212121"/>
        </w:rPr>
        <w:t>.</w:t>
      </w:r>
    </w:p>
    <w:bookmarkEnd w:id="5"/>
  </w:footnote>
  <w:footnote w:id="10">
    <w:p w14:paraId="1F8DAC65" w14:textId="77777777" w:rsidR="00C4118F" w:rsidRPr="002C2F76" w:rsidRDefault="00C4118F" w:rsidP="00C4118F">
      <w:pPr>
        <w:pStyle w:val="Tekstfusnote"/>
        <w:jc w:val="both"/>
      </w:pPr>
      <w:r w:rsidRPr="00526530">
        <w:rPr>
          <w:rStyle w:val="Referencafusnote"/>
        </w:rPr>
        <w:footnoteRef/>
      </w:r>
      <w:r w:rsidRPr="00526530">
        <w:t xml:space="preserve"> </w:t>
      </w:r>
      <w:r w:rsidRPr="00526530">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1">
    <w:p w14:paraId="191B541E" w14:textId="77777777" w:rsidR="00C4118F" w:rsidRPr="006545C1" w:rsidRDefault="00C4118F" w:rsidP="00C4118F">
      <w:pPr>
        <w:pStyle w:val="Tekstfusnote"/>
        <w:jc w:val="both"/>
      </w:pPr>
      <w:r w:rsidRPr="00526530">
        <w:rPr>
          <w:rStyle w:val="Referencafusnote"/>
        </w:rPr>
        <w:footnoteRef/>
      </w:r>
      <w:r w:rsidRPr="00526530">
        <w:t xml:space="preserve"> </w:t>
      </w:r>
      <w:r w:rsidRPr="00526530">
        <w:t xml:space="preserve">Osim ako </w:t>
      </w:r>
      <w:r>
        <w:t>NOJN</w:t>
      </w:r>
      <w:r w:rsidRPr="00526530">
        <w:t xml:space="preserve"> ne može jasno prikazati da odbijena ponuda ni u kojem slučaju ne bi bila prihvaćena i da stoga nepravilnost nije imala nikakav financijski učinak</w:t>
      </w:r>
      <w:r>
        <w:t>.</w:t>
      </w:r>
    </w:p>
  </w:footnote>
  <w:footnote w:id="12">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D33F" w14:textId="7A5E5591" w:rsidR="009272AC" w:rsidRDefault="00C94E74">
    <w:pPr>
      <w:pStyle w:val="Zaglavlje"/>
    </w:pPr>
    <w:r w:rsidRPr="0095702F">
      <w:rPr>
        <w:noProof/>
        <w:sz w:val="16"/>
        <w:szCs w:val="16"/>
      </w:rPr>
      <w:drawing>
        <wp:anchor distT="0" distB="0" distL="114300" distR="114300" simplePos="0" relativeHeight="251661312" behindDoc="0" locked="0" layoutInCell="1" allowOverlap="1" wp14:anchorId="15AF9BCE" wp14:editId="7DCF7D58">
          <wp:simplePos x="0" y="0"/>
          <wp:positionH relativeFrom="margin">
            <wp:posOffset>5143500</wp:posOffset>
          </wp:positionH>
          <wp:positionV relativeFrom="paragraph">
            <wp:posOffset>-103505</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C94E74">
      <w:rPr>
        <w:rFonts w:eastAsia="Times New Roman"/>
        <w:bCs/>
        <w:noProof/>
        <w:color w:val="595959"/>
        <w:sz w:val="18"/>
        <w:szCs w:val="18"/>
      </w:rPr>
      <mc:AlternateContent>
        <mc:Choice Requires="wps">
          <w:drawing>
            <wp:anchor distT="0" distB="0" distL="114300" distR="114300" simplePos="0" relativeHeight="251663360" behindDoc="0" locked="0" layoutInCell="1" allowOverlap="1" wp14:anchorId="783BC8CE" wp14:editId="4795B05E">
              <wp:simplePos x="0" y="0"/>
              <wp:positionH relativeFrom="column">
                <wp:posOffset>4722440</wp:posOffset>
              </wp:positionH>
              <wp:positionV relativeFrom="paragraph">
                <wp:posOffset>356235</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D2F89B3" w14:textId="77777777" w:rsidR="00C94E74" w:rsidRPr="00C94E74" w:rsidRDefault="00C94E74" w:rsidP="00C94E74">
                          <w:pPr>
                            <w:pStyle w:val="StandardWeb"/>
                            <w:spacing w:before="0" w:beforeAutospacing="0" w:after="0" w:afterAutospacing="0"/>
                            <w:jc w:val="center"/>
                            <w:rPr>
                              <w:b/>
                              <w:color w:val="000000"/>
                              <w:kern w:val="24"/>
                              <w:sz w:val="16"/>
                              <w:szCs w:val="16"/>
                            </w:rPr>
                          </w:pPr>
                          <w:r w:rsidRPr="00C94E74">
                            <w:rPr>
                              <w:b/>
                              <w:color w:val="000000"/>
                              <w:kern w:val="24"/>
                              <w:sz w:val="16"/>
                              <w:szCs w:val="16"/>
                            </w:rPr>
                            <w:t>Europska unija</w:t>
                          </w:r>
                        </w:p>
                        <w:p w14:paraId="73C2619B" w14:textId="77777777" w:rsidR="00C94E74" w:rsidRPr="002D7FC6" w:rsidRDefault="00C94E74" w:rsidP="00C94E74">
                          <w:pPr>
                            <w:pStyle w:val="StandardWeb"/>
                            <w:spacing w:before="0" w:beforeAutospacing="0" w:after="0" w:afterAutospacing="0"/>
                            <w:jc w:val="center"/>
                            <w:rPr>
                              <w:b/>
                              <w:sz w:val="16"/>
                              <w:szCs w:val="16"/>
                            </w:rPr>
                          </w:pPr>
                          <w:r w:rsidRPr="00C94E74">
                            <w:rPr>
                              <w:b/>
                              <w:color w:val="000000"/>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83BC8CE" id="Pravokutnik 16" o:spid="_x0000_s1026" style="position:absolute;margin-left:371.85pt;margin-top:28.05pt;width:13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" filled="f" stroked="f">
              <v:textbox style="mso-fit-shape-to-text:t">
                <w:txbxContent>
                  <w:p w14:paraId="0D2F89B3" w14:textId="77777777" w:rsidR="00C94E74" w:rsidRPr="00C94E74" w:rsidRDefault="00C94E74" w:rsidP="00C94E74">
                    <w:pPr>
                      <w:pStyle w:val="StandardWeb"/>
                      <w:spacing w:before="0" w:beforeAutospacing="0" w:after="0" w:afterAutospacing="0"/>
                      <w:jc w:val="center"/>
                      <w:rPr>
                        <w:b/>
                        <w:color w:val="000000"/>
                        <w:kern w:val="24"/>
                        <w:sz w:val="16"/>
                        <w:szCs w:val="16"/>
                      </w:rPr>
                    </w:pPr>
                    <w:r w:rsidRPr="00C94E74">
                      <w:rPr>
                        <w:b/>
                        <w:color w:val="000000"/>
                        <w:kern w:val="24"/>
                        <w:sz w:val="16"/>
                        <w:szCs w:val="16"/>
                      </w:rPr>
                      <w:t>Europska unija</w:t>
                    </w:r>
                  </w:p>
                  <w:p w14:paraId="73C2619B" w14:textId="77777777" w:rsidR="00C94E74" w:rsidRPr="002D7FC6" w:rsidRDefault="00C94E74" w:rsidP="00C94E74">
                    <w:pPr>
                      <w:pStyle w:val="StandardWeb"/>
                      <w:spacing w:before="0" w:beforeAutospacing="0" w:after="0" w:afterAutospacing="0"/>
                      <w:jc w:val="center"/>
                      <w:rPr>
                        <w:b/>
                        <w:sz w:val="16"/>
                        <w:szCs w:val="16"/>
                      </w:rPr>
                    </w:pPr>
                    <w:r w:rsidRPr="00C94E74">
                      <w:rPr>
                        <w:b/>
                        <w:color w:val="000000"/>
                        <w:kern w:val="24"/>
                        <w:sz w:val="16"/>
                        <w:szCs w:val="16"/>
                      </w:rPr>
                      <w:t>Fond solidarnosti Europske unije</w:t>
                    </w:r>
                  </w:p>
                </w:txbxContent>
              </v:textbox>
            </v:rect>
          </w:pict>
        </mc:Fallback>
      </mc:AlternateContent>
    </w:r>
    <w:r w:rsidRPr="00080322">
      <w:rPr>
        <w:rFonts w:eastAsia="Times New Roman"/>
        <w:bCs/>
        <w:noProof/>
        <w:color w:val="595959"/>
        <w:sz w:val="18"/>
        <w:szCs w:val="18"/>
      </w:rPr>
      <mc:AlternateContent>
        <mc:Choice Requires="wps">
          <w:drawing>
            <wp:anchor distT="0" distB="0" distL="114300" distR="114300" simplePos="0" relativeHeight="251659264" behindDoc="0" locked="0" layoutInCell="1" allowOverlap="1" wp14:anchorId="457EFBFF" wp14:editId="5A1298A0">
              <wp:simplePos x="0" y="0"/>
              <wp:positionH relativeFrom="margin">
                <wp:posOffset>493837</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5F9FBB5E" w14:textId="77777777" w:rsidR="00C94E74" w:rsidRPr="00CC366E" w:rsidRDefault="00C94E74" w:rsidP="00C94E74">
                          <w:pPr>
                            <w:spacing w:line="259" w:lineRule="auto"/>
                            <w:rPr>
                              <w:rFonts w:eastAsia="Calibri"/>
                              <w:b/>
                              <w:color w:val="EE0000"/>
                              <w:kern w:val="24"/>
                              <w:sz w:val="16"/>
                              <w:szCs w:val="16"/>
                              <w:lang w:eastAsia="en-US"/>
                            </w:rPr>
                          </w:pPr>
                          <w:r w:rsidRPr="00CC366E">
                            <w:rPr>
                              <w:rFonts w:eastAsia="Calibri"/>
                              <w:b/>
                              <w:color w:val="EE0000"/>
                              <w:kern w:val="24"/>
                              <w:sz w:val="16"/>
                              <w:szCs w:val="16"/>
                              <w:lang w:eastAsia="en-US"/>
                            </w:rPr>
                            <w:t>REPUBLIKA HRVATSKA</w:t>
                          </w:r>
                        </w:p>
                        <w:p w14:paraId="0DE3F3E5" w14:textId="77777777" w:rsidR="00C94E74" w:rsidRPr="00CC366E" w:rsidRDefault="00C94E74" w:rsidP="00C94E74">
                          <w:pPr>
                            <w:spacing w:line="259" w:lineRule="auto"/>
                            <w:rPr>
                              <w:rFonts w:eastAsia="Calibri"/>
                              <w:b/>
                              <w:color w:val="EE0000"/>
                              <w:kern w:val="24"/>
                              <w:sz w:val="16"/>
                              <w:szCs w:val="16"/>
                              <w:lang w:eastAsia="en-US"/>
                            </w:rPr>
                          </w:pPr>
                          <w:r w:rsidRPr="00CC366E">
                            <w:rPr>
                              <w:rFonts w:eastAsia="Calibri"/>
                              <w:b/>
                              <w:color w:val="EE0000"/>
                              <w:kern w:val="24"/>
                              <w:sz w:val="16"/>
                              <w:szCs w:val="16"/>
                              <w:lang w:eastAsia="en-US"/>
                            </w:rPr>
                            <w:t xml:space="preserve">MINISTARSTVO </w:t>
                          </w:r>
                        </w:p>
                        <w:p w14:paraId="7D105D7F" w14:textId="77777777" w:rsidR="00C94E74" w:rsidRPr="00CC366E" w:rsidRDefault="00C94E74" w:rsidP="00C94E74">
                          <w:pPr>
                            <w:spacing w:line="259" w:lineRule="auto"/>
                            <w:rPr>
                              <w:rFonts w:eastAsia="Calibri"/>
                              <w:b/>
                              <w:color w:val="EE0000"/>
                              <w:kern w:val="24"/>
                              <w:sz w:val="16"/>
                              <w:szCs w:val="16"/>
                              <w:lang w:eastAsia="en-US"/>
                            </w:rPr>
                          </w:pPr>
                          <w:r w:rsidRPr="00CC366E">
                            <w:rPr>
                              <w:rFonts w:eastAsia="Calibri"/>
                              <w:b/>
                              <w:color w:val="EE0000"/>
                              <w:kern w:val="24"/>
                              <w:sz w:val="16"/>
                              <w:szCs w:val="16"/>
                              <w:lang w:eastAsia="en-US"/>
                            </w:rPr>
                            <w:t>UNUTARNJIH POSLOVA</w:t>
                          </w:r>
                        </w:p>
                        <w:p w14:paraId="77DFD203" w14:textId="77777777" w:rsidR="00C94E74" w:rsidRPr="005F36E1" w:rsidRDefault="00C94E74" w:rsidP="00C94E74">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57EFBFF" id="_x0000_s1027" style="position:absolute;margin-left:38.9pt;margin-top:.8pt;width:194.25pt;height:6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" filled="f" stroked="f">
              <v:textbox>
                <w:txbxContent>
                  <w:p w14:paraId="5F9FBB5E" w14:textId="77777777" w:rsidR="00C94E74" w:rsidRPr="00CC366E" w:rsidRDefault="00C94E74" w:rsidP="00C94E74">
                    <w:pPr>
                      <w:spacing w:line="259" w:lineRule="auto"/>
                      <w:rPr>
                        <w:rFonts w:eastAsia="Calibri"/>
                        <w:b/>
                        <w:color w:val="EE0000"/>
                        <w:kern w:val="24"/>
                        <w:sz w:val="16"/>
                        <w:szCs w:val="16"/>
                        <w:lang w:eastAsia="en-US"/>
                      </w:rPr>
                    </w:pPr>
                    <w:r w:rsidRPr="00CC366E">
                      <w:rPr>
                        <w:rFonts w:eastAsia="Calibri"/>
                        <w:b/>
                        <w:color w:val="EE0000"/>
                        <w:kern w:val="24"/>
                        <w:sz w:val="16"/>
                        <w:szCs w:val="16"/>
                        <w:lang w:eastAsia="en-US"/>
                      </w:rPr>
                      <w:t>REPUBLIKA HRVATSKA</w:t>
                    </w:r>
                  </w:p>
                  <w:p w14:paraId="0DE3F3E5" w14:textId="77777777" w:rsidR="00C94E74" w:rsidRPr="00CC366E" w:rsidRDefault="00C94E74" w:rsidP="00C94E74">
                    <w:pPr>
                      <w:spacing w:line="259" w:lineRule="auto"/>
                      <w:rPr>
                        <w:rFonts w:eastAsia="Calibri"/>
                        <w:b/>
                        <w:color w:val="EE0000"/>
                        <w:kern w:val="24"/>
                        <w:sz w:val="16"/>
                        <w:szCs w:val="16"/>
                        <w:lang w:eastAsia="en-US"/>
                      </w:rPr>
                    </w:pPr>
                    <w:r w:rsidRPr="00CC366E">
                      <w:rPr>
                        <w:rFonts w:eastAsia="Calibri"/>
                        <w:b/>
                        <w:color w:val="EE0000"/>
                        <w:kern w:val="24"/>
                        <w:sz w:val="16"/>
                        <w:szCs w:val="16"/>
                        <w:lang w:eastAsia="en-US"/>
                      </w:rPr>
                      <w:t xml:space="preserve">MINISTARSTVO </w:t>
                    </w:r>
                  </w:p>
                  <w:p w14:paraId="7D105D7F" w14:textId="77777777" w:rsidR="00C94E74" w:rsidRPr="00CC366E" w:rsidRDefault="00C94E74" w:rsidP="00C94E74">
                    <w:pPr>
                      <w:spacing w:line="259" w:lineRule="auto"/>
                      <w:rPr>
                        <w:rFonts w:eastAsia="Calibri"/>
                        <w:b/>
                        <w:color w:val="EE0000"/>
                        <w:kern w:val="24"/>
                        <w:sz w:val="16"/>
                        <w:szCs w:val="16"/>
                        <w:lang w:eastAsia="en-US"/>
                      </w:rPr>
                    </w:pPr>
                    <w:r w:rsidRPr="00CC366E">
                      <w:rPr>
                        <w:rFonts w:eastAsia="Calibri"/>
                        <w:b/>
                        <w:color w:val="EE0000"/>
                        <w:kern w:val="24"/>
                        <w:sz w:val="16"/>
                        <w:szCs w:val="16"/>
                        <w:lang w:eastAsia="en-US"/>
                      </w:rPr>
                      <w:t>UNUTARNJIH POSLOVA</w:t>
                    </w:r>
                  </w:p>
                  <w:p w14:paraId="77DFD203" w14:textId="77777777" w:rsidR="00C94E74" w:rsidRPr="005F36E1" w:rsidRDefault="00C94E74" w:rsidP="00C94E74">
                    <w:pPr>
                      <w:pStyle w:val="StandardWeb"/>
                      <w:spacing w:before="0" w:beforeAutospacing="0" w:after="0" w:afterAutospacing="0"/>
                      <w:rPr>
                        <w:bCs/>
                      </w:rPr>
                    </w:pPr>
                  </w:p>
                </w:txbxContent>
              </v:textbox>
              <w10:wrap anchorx="margin"/>
            </v:rect>
          </w:pict>
        </mc:Fallback>
      </mc:AlternateContent>
    </w:r>
    <w:r>
      <w:rPr>
        <w:rFonts w:eastAsiaTheme="majorEastAsia"/>
        <w:b/>
        <w:bCs/>
        <w:noProof/>
      </w:rPr>
      <w:drawing>
        <wp:inline distT="0" distB="0" distL="0" distR="0" wp14:anchorId="7EF61275" wp14:editId="56B58C65">
          <wp:extent cx="542925" cy="696898"/>
          <wp:effectExtent l="0" t="0" r="0" b="825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746" cy="703086"/>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55A7"/>
    <w:rsid w:val="004C3D81"/>
    <w:rsid w:val="004C493B"/>
    <w:rsid w:val="004C53CC"/>
    <w:rsid w:val="004C683F"/>
    <w:rsid w:val="004D0315"/>
    <w:rsid w:val="004D1367"/>
    <w:rsid w:val="004D2314"/>
    <w:rsid w:val="004D351B"/>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648"/>
    <w:rsid w:val="00625CDB"/>
    <w:rsid w:val="00625F24"/>
    <w:rsid w:val="00630A67"/>
    <w:rsid w:val="00632589"/>
    <w:rsid w:val="00633818"/>
    <w:rsid w:val="00633BB0"/>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7D1"/>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3BC5"/>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E74"/>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607"/>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C94E74"/>
    <w:pPr>
      <w:spacing w:before="100" w:beforeAutospacing="1" w:after="100" w:afterAutospacing="1"/>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82889D-A754-41CD-83C9-98F1B492E2F3}"/>
</file>

<file path=customXml/itemProps2.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3.xml><?xml version="1.0" encoding="utf-8"?>
<ds:datastoreItem xmlns:ds="http://schemas.openxmlformats.org/officeDocument/2006/customXml" ds:itemID="{10B04722-19A3-4C64-BEDF-FEB16AEF5D8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6366</Words>
  <Characters>36291</Characters>
  <Application>Microsoft Office Word</Application>
  <DocSecurity>0</DocSecurity>
  <Lines>302</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2021-05-04T07:09:00Z</dcterms:created>
  <dcterms:modified xsi:type="dcterms:W3CDTF">2021-05-04T09:25:00Z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